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FC" w:rsidRPr="00FA7B8C" w:rsidRDefault="00D743FC" w:rsidP="00FA7B8C">
      <w:pPr>
        <w:jc w:val="center"/>
        <w:rPr>
          <w:rFonts w:ascii="Arial" w:hAnsi="Arial" w:cs="Arial"/>
          <w:b/>
          <w:bCs/>
          <w:iCs/>
          <w:sz w:val="24"/>
        </w:rPr>
      </w:pPr>
      <w:r w:rsidRPr="00FA7B8C">
        <w:rPr>
          <w:rFonts w:ascii="Arial" w:hAnsi="Arial" w:cs="Arial"/>
          <w:b/>
          <w:bCs/>
          <w:iCs/>
          <w:sz w:val="24"/>
        </w:rPr>
        <w:t>5E MODELİNE GÖRE HAZIRLANMIŞ DERS PLANI</w:t>
      </w:r>
    </w:p>
    <w:p w:rsidR="00D743FC" w:rsidRPr="00FA7B8C" w:rsidRDefault="00D743FC" w:rsidP="009C5E0B">
      <w:pPr>
        <w:autoSpaceDE w:val="0"/>
        <w:autoSpaceDN w:val="0"/>
        <w:adjustRightInd w:val="0"/>
        <w:spacing w:after="0" w:line="240" w:lineRule="auto"/>
        <w:rPr>
          <w:rFonts w:ascii="Arial" w:hAnsi="Arial" w:cs="Arial"/>
          <w:b/>
          <w:bCs/>
          <w:iCs/>
        </w:rPr>
      </w:pPr>
      <w:r>
        <w:t xml:space="preserve">      </w:t>
      </w:r>
      <w:r w:rsidRPr="00FA7B8C">
        <w:rPr>
          <w:rFonts w:ascii="Arial" w:hAnsi="Arial" w:cs="Arial"/>
          <w:b/>
          <w:bCs/>
          <w:iCs/>
        </w:rPr>
        <w:t>BÖLÜM 1</w:t>
      </w:r>
    </w:p>
    <w:p w:rsidR="00D743FC" w:rsidRDefault="00D743FC" w:rsidP="009C5E0B">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D743FC" w:rsidRPr="007F3A69" w:rsidTr="007F3A69">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Dersin Adı:</w:t>
            </w:r>
          </w:p>
        </w:tc>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rPr>
              <w:t>Fen ve Teknoloji</w:t>
            </w:r>
          </w:p>
        </w:tc>
      </w:tr>
      <w:tr w:rsidR="00D743FC" w:rsidRPr="007F3A69" w:rsidTr="007F3A69">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Sınıf:</w:t>
            </w:r>
          </w:p>
        </w:tc>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rPr>
              <w:t>8.sınıf</w:t>
            </w:r>
          </w:p>
        </w:tc>
      </w:tr>
      <w:tr w:rsidR="00D743FC" w:rsidRPr="007F3A69" w:rsidTr="007F3A69">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Ünitenin Adı</w:t>
            </w:r>
            <w:r w:rsidR="00086EB3">
              <w:rPr>
                <w:rFonts w:ascii="Arial" w:hAnsi="Arial" w:cs="Arial"/>
                <w:b/>
                <w:bCs/>
              </w:rPr>
              <w:t xml:space="preserve"> </w:t>
            </w:r>
            <w:r w:rsidRPr="007F3A69">
              <w:rPr>
                <w:rFonts w:ascii="Arial" w:hAnsi="Arial" w:cs="Arial"/>
                <w:b/>
                <w:bCs/>
              </w:rPr>
              <w:t>/</w:t>
            </w:r>
            <w:r w:rsidR="00086EB3">
              <w:rPr>
                <w:rFonts w:ascii="Arial" w:hAnsi="Arial" w:cs="Arial"/>
                <w:b/>
                <w:bCs/>
              </w:rPr>
              <w:t xml:space="preserve"> </w:t>
            </w:r>
            <w:r w:rsidRPr="007F3A69">
              <w:rPr>
                <w:rFonts w:ascii="Arial" w:hAnsi="Arial" w:cs="Arial"/>
                <w:b/>
                <w:bCs/>
              </w:rPr>
              <w:t>No:</w:t>
            </w:r>
          </w:p>
        </w:tc>
        <w:tc>
          <w:tcPr>
            <w:tcW w:w="4606" w:type="dxa"/>
          </w:tcPr>
          <w:p w:rsidR="00D743FC" w:rsidRPr="007F3A69" w:rsidRDefault="00D743FC" w:rsidP="007F3A69">
            <w:pPr>
              <w:spacing w:after="0" w:line="240" w:lineRule="auto"/>
              <w:rPr>
                <w:rFonts w:ascii="Arial" w:hAnsi="Arial" w:cs="Arial"/>
                <w:b/>
              </w:rPr>
            </w:pPr>
            <w:r w:rsidRPr="007F3A69">
              <w:rPr>
                <w:rFonts w:ascii="Arial" w:eastAsia="TimesNewRoman" w:hAnsi="Arial" w:cs="Arial"/>
              </w:rPr>
              <w:t>Maddenin Halleri ve Isı</w:t>
            </w:r>
            <w:r w:rsidR="00900543">
              <w:rPr>
                <w:rFonts w:ascii="Arial" w:eastAsia="TimesNewRoman" w:hAnsi="Arial" w:cs="Arial"/>
              </w:rPr>
              <w:t xml:space="preserve"> </w:t>
            </w:r>
            <w:r w:rsidRPr="007F3A69">
              <w:rPr>
                <w:rFonts w:ascii="Arial" w:eastAsia="TimesNewRoman" w:hAnsi="Arial" w:cs="Arial"/>
              </w:rPr>
              <w:t>/</w:t>
            </w:r>
            <w:r w:rsidR="00900543">
              <w:rPr>
                <w:rFonts w:ascii="Arial" w:eastAsia="TimesNewRoman" w:hAnsi="Arial" w:cs="Arial"/>
              </w:rPr>
              <w:t xml:space="preserve"> </w:t>
            </w:r>
            <w:r w:rsidRPr="007F3A69">
              <w:rPr>
                <w:rFonts w:ascii="Arial" w:eastAsia="TimesNewRoman" w:hAnsi="Arial" w:cs="Arial"/>
              </w:rPr>
              <w:t>5.ünite</w:t>
            </w:r>
          </w:p>
        </w:tc>
      </w:tr>
      <w:tr w:rsidR="00D743FC" w:rsidRPr="007F3A69" w:rsidTr="007F3A69">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Konu:</w:t>
            </w:r>
          </w:p>
        </w:tc>
        <w:tc>
          <w:tcPr>
            <w:tcW w:w="4606" w:type="dxa"/>
          </w:tcPr>
          <w:p w:rsidR="00D743FC" w:rsidRPr="007F3A69" w:rsidRDefault="00D743FC" w:rsidP="007F3A69">
            <w:pPr>
              <w:spacing w:after="0" w:line="240" w:lineRule="auto"/>
              <w:rPr>
                <w:rFonts w:ascii="Arial" w:hAnsi="Arial" w:cs="Arial"/>
                <w:b/>
                <w:sz w:val="20"/>
                <w:szCs w:val="20"/>
              </w:rPr>
            </w:pPr>
            <w:r w:rsidRPr="007F3A69">
              <w:rPr>
                <w:rFonts w:ascii="Symbol" w:hAnsi="Symbol" w:cs="Symbol"/>
                <w:sz w:val="20"/>
                <w:szCs w:val="20"/>
              </w:rPr>
              <w:t></w:t>
            </w:r>
            <w:r w:rsidRPr="007F3A69">
              <w:rPr>
                <w:rFonts w:ascii="Arial" w:eastAsia="TimesNewRoman" w:hAnsi="Arial" w:cs="Arial"/>
              </w:rPr>
              <w:t xml:space="preserve">Isı </w:t>
            </w:r>
            <w:r w:rsidR="00FA7B8C" w:rsidRPr="007F3A69">
              <w:rPr>
                <w:rFonts w:ascii="Arial" w:eastAsia="TimesNewRoman" w:hAnsi="Arial" w:cs="Arial"/>
              </w:rPr>
              <w:t>Alış</w:t>
            </w:r>
            <w:r w:rsidRPr="007F3A69">
              <w:rPr>
                <w:rFonts w:ascii="Arial" w:eastAsia="TimesNewRoman" w:hAnsi="Arial" w:cs="Arial"/>
              </w:rPr>
              <w:t xml:space="preserve">-Verisi ve Sıcaklık </w:t>
            </w:r>
            <w:r w:rsidR="00FA7B8C" w:rsidRPr="007F3A69">
              <w:rPr>
                <w:rFonts w:ascii="Arial" w:eastAsia="TimesNewRoman" w:hAnsi="Arial" w:cs="Arial"/>
              </w:rPr>
              <w:t>Değişimi</w:t>
            </w:r>
          </w:p>
        </w:tc>
      </w:tr>
      <w:tr w:rsidR="00D743FC" w:rsidRPr="007F3A69" w:rsidTr="007F3A69">
        <w:tc>
          <w:tcPr>
            <w:tcW w:w="9212" w:type="dxa"/>
            <w:gridSpan w:val="2"/>
          </w:tcPr>
          <w:p w:rsidR="00D743FC" w:rsidRPr="007F3A69" w:rsidRDefault="007E6CB2" w:rsidP="007F3A69">
            <w:pPr>
              <w:spacing w:after="0" w:line="240" w:lineRule="auto"/>
              <w:rPr>
                <w:rFonts w:ascii="Arial" w:hAnsi="Arial" w:cs="Arial"/>
                <w:b/>
                <w:sz w:val="20"/>
                <w:szCs w:val="20"/>
              </w:rPr>
            </w:pPr>
            <w:r w:rsidRPr="007E6CB2">
              <w:rPr>
                <w:noProof/>
                <w:lang w:eastAsia="tr-TR"/>
              </w:rPr>
              <w:pict>
                <v:shape id="_x0000_s1026" style="position:absolute;margin-left:224.65pt;margin-top:-.55pt;width:.05pt;height:15.7pt;z-index:2;mso-position-horizontal-relative:text;mso-position-vertical-relative:text" coordsize="1,314" path="m,c,,,157,,314e" filled="f">
                  <v:path arrowok="t"/>
                </v:shape>
              </w:pict>
            </w:r>
            <w:r w:rsidRPr="007E6CB2">
              <w:rPr>
                <w:noProof/>
                <w:lang w:eastAsia="tr-TR"/>
              </w:rPr>
              <w:pict>
                <v:shapetype id="_x0000_t32" coordsize="21600,21600" o:spt="32" o:oned="t" path="m,l21600,21600e" filled="f">
                  <v:path arrowok="t" fillok="f" o:connecttype="none"/>
                  <o:lock v:ext="edit" shapetype="t"/>
                </v:shapetype>
                <v:shape id="_x0000_s1027" type="#_x0000_t32" style="position:absolute;margin-left:224.65pt;margin-top:-.6pt;width:.05pt;height:.05pt;z-index:1;mso-position-horizontal-relative:text;mso-position-vertical-relative:text" o:connectortype="straight"/>
              </w:pict>
            </w:r>
            <w:r w:rsidR="00D743FC" w:rsidRPr="007F3A69">
              <w:rPr>
                <w:rFonts w:ascii="Arial" w:hAnsi="Arial" w:cs="Arial"/>
                <w:b/>
                <w:bCs/>
              </w:rPr>
              <w:t>Önerilen Süre:   40 dakika</w:t>
            </w:r>
          </w:p>
        </w:tc>
      </w:tr>
    </w:tbl>
    <w:p w:rsidR="00D743FC" w:rsidRDefault="00D743FC" w:rsidP="009C5E0B">
      <w:pPr>
        <w:rPr>
          <w:rFonts w:ascii="Arial" w:hAnsi="Arial" w:cs="Arial"/>
          <w:b/>
          <w:sz w:val="20"/>
          <w:szCs w:val="20"/>
        </w:rPr>
      </w:pPr>
    </w:p>
    <w:p w:rsidR="00D743FC" w:rsidRDefault="00D743FC" w:rsidP="009C5E0B">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127"/>
      </w:tblGrid>
      <w:tr w:rsidR="00D743FC" w:rsidRPr="007F3A69" w:rsidTr="007F3A69">
        <w:trPr>
          <w:trHeight w:val="3620"/>
        </w:trPr>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Öğrenci Kazanımları</w:t>
            </w:r>
          </w:p>
        </w:tc>
        <w:tc>
          <w:tcPr>
            <w:tcW w:w="6127" w:type="dxa"/>
          </w:tcPr>
          <w:p w:rsidR="00A50EDD"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 xml:space="preserve"> Isının, sıcaklığı yüksek maddeden sıcaklığı düşük olan maddeye aktarılan enerji olduğunu belirtir.</w:t>
            </w:r>
          </w:p>
          <w:p w:rsidR="00D743FC" w:rsidRPr="007F3A69"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 xml:space="preserve"> </w:t>
            </w:r>
          </w:p>
          <w:p w:rsidR="00D743FC"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Aynı maddenin kütlesi büyük bir örneğini belirli bir sıcaklığa kadar ısıtmak için, kütlesi daha küçük olana göre, daha çok ısı gerektiğini keşfeder.</w:t>
            </w:r>
          </w:p>
          <w:p w:rsidR="00A50EDD" w:rsidRPr="007F3A69" w:rsidRDefault="00A50EDD" w:rsidP="007F3A69">
            <w:pPr>
              <w:autoSpaceDE w:val="0"/>
              <w:autoSpaceDN w:val="0"/>
              <w:adjustRightInd w:val="0"/>
              <w:spacing w:after="0" w:line="240" w:lineRule="auto"/>
              <w:rPr>
                <w:rFonts w:ascii="Arial" w:eastAsia="TimesNewRoman" w:hAnsi="Arial" w:cs="Arial"/>
              </w:rPr>
            </w:pPr>
          </w:p>
          <w:p w:rsidR="00D743FC"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 xml:space="preserve"> Tek tek moleküllerin hareket enerjilerinin farklı olabileceğini ve çarpışmalarla değişeceğini fark eder</w:t>
            </w:r>
          </w:p>
          <w:p w:rsidR="00A50EDD" w:rsidRPr="007F3A69" w:rsidRDefault="00A50EDD" w:rsidP="007F3A69">
            <w:pPr>
              <w:autoSpaceDE w:val="0"/>
              <w:autoSpaceDN w:val="0"/>
              <w:adjustRightInd w:val="0"/>
              <w:spacing w:after="0" w:line="240" w:lineRule="auto"/>
              <w:rPr>
                <w:rFonts w:ascii="Arial" w:eastAsia="TimesNewRoman" w:hAnsi="Arial" w:cs="Arial"/>
              </w:rPr>
            </w:pPr>
          </w:p>
          <w:p w:rsidR="00D743FC"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 xml:space="preserve"> Sıcaklığı, moleküllerin ortalama hareket enerjisinin göstergesi seklinde yorumlar (BSB-8).</w:t>
            </w:r>
          </w:p>
          <w:p w:rsidR="00A50EDD" w:rsidRPr="007F3A69" w:rsidRDefault="00A50EDD" w:rsidP="007F3A69">
            <w:pPr>
              <w:autoSpaceDE w:val="0"/>
              <w:autoSpaceDN w:val="0"/>
              <w:adjustRightInd w:val="0"/>
              <w:spacing w:after="0" w:line="240" w:lineRule="auto"/>
              <w:rPr>
                <w:rFonts w:ascii="Arial" w:eastAsia="TimesNewRoman" w:hAnsi="Arial" w:cs="Arial"/>
              </w:rPr>
            </w:pPr>
          </w:p>
          <w:p w:rsidR="00D743FC" w:rsidRPr="007F3A69"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 xml:space="preserve"> Isı aktarım yönü ile sıcaklık arasında ilişki kurar (BSB-8, 9; TD</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Bilimsel Süreç basamakları</w:t>
            </w:r>
          </w:p>
        </w:tc>
        <w:tc>
          <w:tcPr>
            <w:tcW w:w="6127" w:type="dxa"/>
          </w:tcPr>
          <w:p w:rsidR="00D743FC" w:rsidRDefault="00D743FC" w:rsidP="007F3A69">
            <w:pPr>
              <w:autoSpaceDE w:val="0"/>
              <w:autoSpaceDN w:val="0"/>
              <w:adjustRightInd w:val="0"/>
              <w:spacing w:after="0" w:line="240" w:lineRule="auto"/>
              <w:rPr>
                <w:rFonts w:ascii="Arial" w:hAnsi="Arial" w:cs="Arial"/>
              </w:rPr>
            </w:pPr>
            <w:r w:rsidRPr="007F3A69">
              <w:rPr>
                <w:rFonts w:ascii="Arial" w:hAnsi="Arial" w:cs="Arial"/>
              </w:rPr>
              <w:t>Gözlemlere dayanarak bir veya birden fazla özelliğe göre karşılaştırmalar yapar.</w:t>
            </w:r>
          </w:p>
          <w:p w:rsidR="00D601D3" w:rsidRPr="007F3A69" w:rsidRDefault="00D601D3" w:rsidP="007F3A69">
            <w:pPr>
              <w:autoSpaceDE w:val="0"/>
              <w:autoSpaceDN w:val="0"/>
              <w:adjustRightInd w:val="0"/>
              <w:spacing w:after="0" w:line="240" w:lineRule="auto"/>
              <w:rPr>
                <w:rFonts w:ascii="Arial" w:hAnsi="Arial" w:cs="Arial"/>
              </w:rPr>
            </w:pPr>
          </w:p>
          <w:p w:rsidR="00D743FC" w:rsidRDefault="00D743FC" w:rsidP="007F3A69">
            <w:pPr>
              <w:autoSpaceDE w:val="0"/>
              <w:autoSpaceDN w:val="0"/>
              <w:adjustRightInd w:val="0"/>
              <w:spacing w:after="0" w:line="240" w:lineRule="auto"/>
              <w:rPr>
                <w:rFonts w:ascii="Arial" w:hAnsi="Arial" w:cs="Arial"/>
              </w:rPr>
            </w:pPr>
            <w:r w:rsidRPr="007F3A69">
              <w:rPr>
                <w:rFonts w:ascii="Arial" w:hAnsi="Arial" w:cs="Arial"/>
              </w:rPr>
              <w:t>Olmuş olayların sebepleri hakkında gözlemlere dayanarak açıklamalar yapar</w:t>
            </w:r>
          </w:p>
          <w:p w:rsidR="00D601D3" w:rsidRPr="007F3A69" w:rsidRDefault="00D601D3" w:rsidP="007F3A69">
            <w:pPr>
              <w:autoSpaceDE w:val="0"/>
              <w:autoSpaceDN w:val="0"/>
              <w:adjustRightInd w:val="0"/>
              <w:spacing w:after="0" w:line="240" w:lineRule="auto"/>
              <w:rPr>
                <w:rFonts w:ascii="Arial" w:hAnsi="Arial" w:cs="Arial"/>
              </w:rPr>
            </w:pP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Tutum ve Değerler:</w:t>
            </w:r>
          </w:p>
        </w:tc>
        <w:tc>
          <w:tcPr>
            <w:tcW w:w="6127" w:type="dxa"/>
          </w:tcPr>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-Kendisine ve çevresine karşı ilgi ve merak duyar.</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-Kendi başına fikir üretir.</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-Görevleri isteyerek gönüllü olarak yapar.</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-Bilim ile ilgili meslek ve hobi edinmeye ilgi duyar.</w:t>
            </w:r>
          </w:p>
          <w:p w:rsidR="00D743FC" w:rsidRPr="007F3A69" w:rsidRDefault="00D743FC" w:rsidP="007F3A69">
            <w:pPr>
              <w:spacing w:after="0" w:line="240" w:lineRule="auto"/>
              <w:rPr>
                <w:rFonts w:ascii="Arial" w:hAnsi="Arial" w:cs="Arial"/>
                <w:b/>
              </w:rPr>
            </w:pPr>
            <w:r w:rsidRPr="007F3A69">
              <w:rPr>
                <w:rFonts w:ascii="Arial" w:hAnsi="Arial" w:cs="Arial"/>
              </w:rPr>
              <w:t>-Sorumluluklarını yerine getirmeye gayret eder</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Ünite Kavramları ve Sembolleri</w:t>
            </w: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Isı, sıcaklık,</w:t>
            </w:r>
          </w:p>
        </w:tc>
      </w:tr>
      <w:tr w:rsidR="00D743FC" w:rsidRPr="007F3A69" w:rsidTr="007F3A69">
        <w:tc>
          <w:tcPr>
            <w:tcW w:w="3085" w:type="dxa"/>
          </w:tcPr>
          <w:p w:rsidR="00D743FC" w:rsidRPr="007F3A69" w:rsidRDefault="00D743FC" w:rsidP="007F3A69">
            <w:pPr>
              <w:autoSpaceDE w:val="0"/>
              <w:autoSpaceDN w:val="0"/>
              <w:adjustRightInd w:val="0"/>
              <w:spacing w:after="0" w:line="240" w:lineRule="auto"/>
              <w:rPr>
                <w:rFonts w:ascii="Arial" w:hAnsi="Arial" w:cs="Arial"/>
                <w:b/>
                <w:bCs/>
              </w:rPr>
            </w:pPr>
            <w:r w:rsidRPr="007F3A69">
              <w:rPr>
                <w:rFonts w:ascii="Arial" w:hAnsi="Arial" w:cs="Arial"/>
                <w:b/>
                <w:bCs/>
              </w:rPr>
              <w:t>Öğretme- Öğrenme Yöntem ve</w:t>
            </w:r>
          </w:p>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Teknikleri</w:t>
            </w:r>
          </w:p>
        </w:tc>
        <w:tc>
          <w:tcPr>
            <w:tcW w:w="6127" w:type="dxa"/>
          </w:tcPr>
          <w:p w:rsidR="00D743FC" w:rsidRPr="007F3A69" w:rsidRDefault="00D743FC" w:rsidP="007F3A69">
            <w:pPr>
              <w:spacing w:after="0" w:line="240" w:lineRule="auto"/>
              <w:rPr>
                <w:rFonts w:ascii="Arial" w:hAnsi="Arial" w:cs="Arial"/>
                <w:b/>
              </w:rPr>
            </w:pPr>
            <w:r w:rsidRPr="007F3A69">
              <w:rPr>
                <w:rFonts w:ascii="Arial" w:hAnsi="Arial" w:cs="Arial"/>
              </w:rPr>
              <w:t>Sunuş, buluş, soru-cevap ve deney yöntemi</w:t>
            </w:r>
          </w:p>
        </w:tc>
      </w:tr>
      <w:tr w:rsidR="00D743FC" w:rsidRPr="007F3A69" w:rsidTr="007F3A69">
        <w:tc>
          <w:tcPr>
            <w:tcW w:w="3085" w:type="dxa"/>
          </w:tcPr>
          <w:p w:rsidR="00D743FC" w:rsidRPr="007F3A69" w:rsidRDefault="00D743FC" w:rsidP="007F3A69">
            <w:pPr>
              <w:autoSpaceDE w:val="0"/>
              <w:autoSpaceDN w:val="0"/>
              <w:adjustRightInd w:val="0"/>
              <w:spacing w:after="0" w:line="240" w:lineRule="auto"/>
              <w:rPr>
                <w:rFonts w:ascii="Arial" w:hAnsi="Arial" w:cs="Arial"/>
                <w:b/>
                <w:bCs/>
              </w:rPr>
            </w:pPr>
            <w:r w:rsidRPr="007F3A69">
              <w:rPr>
                <w:rFonts w:ascii="Arial" w:hAnsi="Arial" w:cs="Arial"/>
                <w:b/>
                <w:bCs/>
              </w:rPr>
              <w:t>Kullanılan Araç Gereç ve</w:t>
            </w:r>
          </w:p>
          <w:p w:rsidR="00D743FC" w:rsidRPr="007F3A69" w:rsidRDefault="00D743FC" w:rsidP="007F3A69">
            <w:pPr>
              <w:autoSpaceDE w:val="0"/>
              <w:autoSpaceDN w:val="0"/>
              <w:adjustRightInd w:val="0"/>
              <w:spacing w:after="0" w:line="240" w:lineRule="auto"/>
              <w:rPr>
                <w:rFonts w:ascii="Arial" w:hAnsi="Arial" w:cs="Arial"/>
                <w:b/>
                <w:bCs/>
              </w:rPr>
            </w:pPr>
            <w:r w:rsidRPr="007F3A69">
              <w:rPr>
                <w:rFonts w:ascii="Arial" w:hAnsi="Arial" w:cs="Arial"/>
                <w:b/>
                <w:bCs/>
              </w:rPr>
              <w:t>Kaynaklar</w:t>
            </w:r>
          </w:p>
          <w:p w:rsidR="00D743FC" w:rsidRPr="007F3A69" w:rsidRDefault="00D743FC" w:rsidP="007F3A69">
            <w:pPr>
              <w:spacing w:after="0" w:line="240" w:lineRule="auto"/>
              <w:rPr>
                <w:rFonts w:ascii="Arial" w:hAnsi="Arial" w:cs="Arial"/>
                <w:b/>
                <w:sz w:val="20"/>
                <w:szCs w:val="20"/>
              </w:rPr>
            </w:pP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Farklı ölçütlerde beherglaslar(250ml,300ml,400ml)</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Termometre çeşme suyu kaynamış su Fen ve Teknoloji 8. Sınıf Ders Kitabı, Ana fen</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Yayınları 8. Sınıf Fen ve Teknoloji Kitabı, SBS</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Hazırlık Dergisi Ana fen Yayınları, Doku Yayıncılık</w:t>
            </w:r>
          </w:p>
          <w:p w:rsidR="00D743FC" w:rsidRPr="007F3A69" w:rsidRDefault="00D743FC" w:rsidP="007F3A69">
            <w:pPr>
              <w:autoSpaceDE w:val="0"/>
              <w:autoSpaceDN w:val="0"/>
              <w:adjustRightInd w:val="0"/>
              <w:spacing w:after="0" w:line="240" w:lineRule="auto"/>
              <w:rPr>
                <w:rFonts w:ascii="Arial" w:hAnsi="Arial" w:cs="Arial"/>
              </w:rPr>
            </w:pPr>
            <w:r w:rsidRPr="007F3A69">
              <w:rPr>
                <w:rFonts w:ascii="Arial" w:hAnsi="Arial" w:cs="Arial"/>
              </w:rPr>
              <w:t>8. Sınıf Fen ve Teknoloji Ders Kitabı</w:t>
            </w:r>
          </w:p>
          <w:p w:rsidR="00D743FC" w:rsidRPr="007F3A69" w:rsidRDefault="00D743FC" w:rsidP="007F3A69">
            <w:pPr>
              <w:spacing w:after="0" w:line="240" w:lineRule="auto"/>
              <w:rPr>
                <w:rFonts w:ascii="Arial" w:hAnsi="Arial" w:cs="Arial"/>
              </w:rPr>
            </w:pPr>
            <w:r w:rsidRPr="007F3A69">
              <w:rPr>
                <w:rFonts w:ascii="Arial" w:hAnsi="Arial" w:cs="Arial"/>
              </w:rPr>
              <w:t>Bilgisayar</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lastRenderedPageBreak/>
              <w:t>Güvenlik Sembolleri:</w:t>
            </w:r>
          </w:p>
        </w:tc>
        <w:tc>
          <w:tcPr>
            <w:tcW w:w="6127" w:type="dxa"/>
          </w:tcPr>
          <w:p w:rsidR="00D743FC" w:rsidRPr="007F3A69" w:rsidRDefault="007E6CB2" w:rsidP="007F3A69">
            <w:pPr>
              <w:spacing w:after="0" w:line="240" w:lineRule="auto"/>
              <w:rPr>
                <w:rFonts w:ascii="Arial" w:hAnsi="Arial" w:cs="Arial"/>
                <w:b/>
              </w:rPr>
            </w:pPr>
            <w:r w:rsidRPr="007E6CB2">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8" type="#_x0000_t75" alt="image035" href="http://www.google.com.tr/imgres?imgurl=http://lisanskimya.balikesir.edu.tr/~n10431/image035.jpg&amp;imgrefurl=http://lisanskimya.balikesir.edu.tr/~n10431/guvenlik.html&amp;usg=__M9fWWtXam5HWnrhFaozQ7TUSz1s=&amp;h=147&amp;w=157&amp;sz=3&amp;hl=tr&amp;start=45&amp;zoom=1&amp;tbnid=H58R7PfL8UEJ-M:&amp;tbnh=91&amp;tbnw=97&amp;ei=wls8TfLsDoKg8QOQloihCA&amp;prev=/images?q=g%C3%BCvenlik+sembolleri&amp;start=40&amp;hl=tr&amp;sa=N&amp;tbs=isch:1&amp;itbs" style="position:absolute;margin-left:107.3pt;margin-top:3.35pt;width:63.6pt;height:59.7pt;z-index:3;visibility:visible;mso-position-horizontal-relative:text;mso-position-vertical-relative:text" o:button="t">
                  <v:fill o:detectmouseclick="t"/>
                  <v:imagedata r:id="rId4" o:title=""/>
                  <w10:wrap type="square"/>
                </v:shape>
              </w:pict>
            </w:r>
            <w:r w:rsidR="00A50EDD" w:rsidRPr="007E6CB2">
              <w:rPr>
                <w:rFonts w:ascii="Arial" w:hAnsi="Arial" w:cs="Arial"/>
                <w:b/>
                <w:noProof/>
                <w:lang w:eastAsia="tr-TR"/>
              </w:rPr>
              <w:pict>
                <v:shape id="Resim 1" o:spid="_x0000_i1025" type="#_x0000_t75" alt="http://www.fencebilim.com/resimler2/elbise.jpg" style="width:66.75pt;height:69pt;visibility:visible">
                  <v:imagedata r:id="rId5" o:title=""/>
                </v:shape>
              </w:pic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p>
        </w:tc>
        <w:tc>
          <w:tcPr>
            <w:tcW w:w="6127" w:type="dxa"/>
          </w:tcPr>
          <w:p w:rsidR="00D743FC" w:rsidRPr="007F3A69" w:rsidRDefault="00D743FC" w:rsidP="007F3A69">
            <w:pPr>
              <w:spacing w:after="0" w:line="240" w:lineRule="auto"/>
              <w:rPr>
                <w:rFonts w:ascii="Arial" w:hAnsi="Arial" w:cs="Arial"/>
                <w:b/>
              </w:rPr>
            </w:pP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Giriş (Engage):</w:t>
            </w: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Öğretmen sınıfa girer öğrencilere selam verdikten sonra hava durumunu izleyip izlemediklerini sorar, hava durumunu sunarken hava ısısı yoksa hava sıcaklığı mı denildiğini sorar. Bunun ardından günlük yaşamımızda süt ısındı, yarın ısı 20 C derece, hava sıcaklığı 15 C gibi cümlelerinden hangilerinin doğru hangilerinin yanlış olduğunu sorar ve öğrencilerin hangi cümleleri kullandığını söylediğini nedenleriyle sorar.</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Keşfetme (Explore):</w:t>
            </w:r>
          </w:p>
        </w:tc>
        <w:tc>
          <w:tcPr>
            <w:tcW w:w="6127" w:type="dxa"/>
          </w:tcPr>
          <w:p w:rsidR="00D743FC" w:rsidRPr="007F3A69"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Bir kova ve bir bardak kaynar suyun ayrı ayrı sıcaklıkları ölçülür. Sıcaklıkları eşit olan bu iki su kütlesinden hangisinin daha çok ısı içeriyor olabileceği</w:t>
            </w:r>
          </w:p>
          <w:p w:rsidR="00D743FC" w:rsidRPr="007F3A69" w:rsidRDefault="00D601D3" w:rsidP="007F3A69">
            <w:pPr>
              <w:autoSpaceDE w:val="0"/>
              <w:autoSpaceDN w:val="0"/>
              <w:adjustRightInd w:val="0"/>
              <w:spacing w:after="0" w:line="240" w:lineRule="auto"/>
              <w:rPr>
                <w:rFonts w:ascii="Arial" w:eastAsia="TimesNewRoman" w:hAnsi="Arial" w:cs="Arial"/>
              </w:rPr>
            </w:pPr>
            <w:r>
              <w:rPr>
                <w:rFonts w:ascii="Arial" w:eastAsia="TimesNewRoman" w:hAnsi="Arial" w:cs="Arial"/>
              </w:rPr>
              <w:t>T</w:t>
            </w:r>
            <w:r w:rsidR="00FA7B8C" w:rsidRPr="007F3A69">
              <w:rPr>
                <w:rFonts w:ascii="Arial" w:eastAsia="TimesNewRoman" w:hAnsi="Arial" w:cs="Arial"/>
              </w:rPr>
              <w:t>artışmaya</w:t>
            </w:r>
            <w:r w:rsidR="00D743FC" w:rsidRPr="007F3A69">
              <w:rPr>
                <w:rFonts w:ascii="Arial" w:eastAsia="TimesNewRoman" w:hAnsi="Arial" w:cs="Arial"/>
              </w:rPr>
              <w:t xml:space="preserve"> açılır. Öğretmence yönlendirilen bir irdelemeyle, maddenin içerdiği ısı miktarının kütlesine (molekül sayısına) bağlı olacağı sonucu çıkarılır.</w:t>
            </w:r>
          </w:p>
          <w:p w:rsidR="00D743FC" w:rsidRPr="007F3A69" w:rsidRDefault="00D743FC" w:rsidP="007F3A69">
            <w:pPr>
              <w:autoSpaceDE w:val="0"/>
              <w:autoSpaceDN w:val="0"/>
              <w:adjustRightInd w:val="0"/>
              <w:spacing w:after="0" w:line="240" w:lineRule="auto"/>
              <w:rPr>
                <w:rFonts w:ascii="Arial" w:eastAsia="TimesNewRoman" w:hAnsi="Arial" w:cs="Arial"/>
              </w:rPr>
            </w:pPr>
            <w:r w:rsidRPr="007F3A69">
              <w:rPr>
                <w:rFonts w:ascii="Arial" w:eastAsia="TimesNewRoman" w:hAnsi="Arial" w:cs="Arial"/>
              </w:rPr>
              <w:t xml:space="preserve">Her iki su kütlesi kaynar durumda iken tartımı belli yaklaşık 2 kg. iki ayrı buz kütlesi üzerine ayrı ayrı dökülür. 5-10 dakika karıştırıldıktan sonra erimeden kalan buzlar tartılır. Isının sıcak sudan buza doğru mu yoksa buzdan sıcak suya doğru mu olduğu irdelenir. Sıcak su örneklerinden hangisinin daha çok ısı içerdiği tartışılır. Paragrafa </w:t>
            </w:r>
            <w:r w:rsidR="00FA7B8C" w:rsidRPr="007F3A69">
              <w:rPr>
                <w:rFonts w:ascii="Arial" w:eastAsia="TimesNewRoman" w:hAnsi="Arial" w:cs="Arial"/>
              </w:rPr>
              <w:t>göre</w:t>
            </w:r>
            <w:r w:rsidRPr="007F3A69">
              <w:rPr>
                <w:rFonts w:ascii="Arial" w:eastAsia="TimesNewRoman" w:hAnsi="Arial" w:cs="Arial"/>
              </w:rPr>
              <w:t xml:space="preserve"> ulaşılan sonuç ile burada ulaşılan sonuç karşılaştırılır (1,5)</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Açıklama (Explain):</w:t>
            </w: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Isı ile sıcaklık farklı kavramlardır. Isı bir enerjidir sıcaklık ise maddelerin ortalama kinetik enerjileridir. Keşfetme bölümündeki ısı alışverişine örnektir.</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Derinleştirme (Elaborete):</w:t>
            </w: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Öğrencilere kazandıkları kazanımları derinleştirmeleri için ısı ve sıcaklık kavramları ile ilgili şiir yazmaları söylenir ve sınıf içinde okunur.</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Değerlendirme (Evaluate) :</w:t>
            </w: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Öğrencilere ETKİNLİK 1 uygulaması yapılır.</w:t>
            </w:r>
          </w:p>
        </w:tc>
      </w:tr>
      <w:tr w:rsidR="00D743FC" w:rsidRPr="007F3A69" w:rsidTr="007F3A69">
        <w:tc>
          <w:tcPr>
            <w:tcW w:w="3085"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bCs/>
              </w:rPr>
              <w:t>Bir Sonraki Derse Hazırlık</w:t>
            </w:r>
          </w:p>
        </w:tc>
        <w:tc>
          <w:tcPr>
            <w:tcW w:w="6127" w:type="dxa"/>
          </w:tcPr>
          <w:p w:rsidR="00D743FC" w:rsidRPr="007F3A69" w:rsidRDefault="00D743FC" w:rsidP="007F3A69">
            <w:pPr>
              <w:spacing w:after="0" w:line="240" w:lineRule="auto"/>
              <w:rPr>
                <w:rFonts w:ascii="Arial" w:hAnsi="Arial" w:cs="Arial"/>
              </w:rPr>
            </w:pPr>
            <w:r w:rsidRPr="007F3A69">
              <w:rPr>
                <w:rFonts w:ascii="Arial" w:hAnsi="Arial" w:cs="Arial"/>
              </w:rPr>
              <w:t>Bir sonraki derse çevresindeki insanların ısı ve sıcaklık kavramları hangi cümlelerde kullandıklarına ve doğru bir kullanım olup olmadıklarına dikkat etmeleri söylenir.</w:t>
            </w:r>
          </w:p>
        </w:tc>
      </w:tr>
    </w:tbl>
    <w:p w:rsidR="00D743FC" w:rsidRDefault="00D743FC" w:rsidP="009C5E0B">
      <w:pPr>
        <w:rPr>
          <w:rFonts w:ascii="Arial" w:hAnsi="Arial" w:cs="Arial"/>
          <w:b/>
          <w:bCs/>
          <w:i/>
          <w:iCs/>
        </w:rPr>
      </w:pPr>
    </w:p>
    <w:p w:rsidR="00D743FC" w:rsidRDefault="00D743FC" w:rsidP="009C5E0B">
      <w:pPr>
        <w:rPr>
          <w:rFonts w:ascii="Arial" w:hAnsi="Arial" w:cs="Arial"/>
          <w:b/>
          <w:bCs/>
          <w:i/>
          <w:iCs/>
        </w:rPr>
      </w:pPr>
      <w:r>
        <w:rPr>
          <w:rFonts w:ascii="Arial" w:hAnsi="Arial" w:cs="Arial"/>
          <w:b/>
          <w:bCs/>
          <w:i/>
          <w:iCs/>
        </w:rPr>
        <w:t>ÖĞRETME- ÖĞRENME ETKİNLİKLERİ: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D743FC" w:rsidRPr="007F3A69" w:rsidTr="007F3A69">
        <w:tc>
          <w:tcPr>
            <w:tcW w:w="9212"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b/>
                <w:sz w:val="20"/>
                <w:szCs w:val="20"/>
              </w:rPr>
              <w:t>ETKİNLİK 1:</w:t>
            </w:r>
          </w:p>
          <w:p w:rsidR="00D743FC" w:rsidRPr="007F3A69" w:rsidRDefault="00D743FC" w:rsidP="007F3A69">
            <w:pPr>
              <w:autoSpaceDE w:val="0"/>
              <w:autoSpaceDN w:val="0"/>
              <w:adjustRightInd w:val="0"/>
              <w:spacing w:after="0" w:line="240" w:lineRule="auto"/>
              <w:rPr>
                <w:rFonts w:ascii="Arial" w:eastAsia="TimesNewRoman" w:hAnsi="Arial" w:cs="Arial"/>
                <w:color w:val="000000"/>
                <w:sz w:val="20"/>
                <w:szCs w:val="20"/>
              </w:rPr>
            </w:pPr>
            <w:r w:rsidRPr="007F3A69">
              <w:rPr>
                <w:rFonts w:ascii="Arial" w:hAnsi="Arial" w:cs="Arial"/>
                <w:color w:val="000000"/>
                <w:sz w:val="20"/>
                <w:szCs w:val="20"/>
              </w:rPr>
              <w:t xml:space="preserve"> </w:t>
            </w:r>
            <w:r w:rsidRPr="007F3A69">
              <w:rPr>
                <w:rFonts w:ascii="Arial" w:eastAsia="TimesNewRoman" w:hAnsi="Arial" w:cs="Arial"/>
                <w:b/>
                <w:color w:val="000000"/>
                <w:sz w:val="20"/>
                <w:szCs w:val="20"/>
              </w:rPr>
              <w:t>Toplamlar-Ortalamalar/Isı-Sıcaklık</w:t>
            </w:r>
          </w:p>
          <w:p w:rsidR="00D743FC" w:rsidRPr="007F3A69" w:rsidRDefault="00D743FC" w:rsidP="007F3A69">
            <w:pPr>
              <w:autoSpaceDE w:val="0"/>
              <w:autoSpaceDN w:val="0"/>
              <w:adjustRightInd w:val="0"/>
              <w:spacing w:after="0" w:line="240" w:lineRule="auto"/>
              <w:rPr>
                <w:rFonts w:ascii="Arial" w:eastAsia="TimesNewRoman" w:hAnsi="Arial" w:cs="Arial"/>
                <w:color w:val="000000"/>
              </w:rPr>
            </w:pPr>
            <w:r w:rsidRPr="007F3A69">
              <w:rPr>
                <w:rFonts w:ascii="Arial" w:eastAsia="TimesNewRoman" w:hAnsi="Arial" w:cs="Arial"/>
                <w:color w:val="000000"/>
              </w:rPr>
              <w:t xml:space="preserve">Hazır CD’lerden veya internet ortamından, iki ayrı gaz örneğinde moleküllerin hareketleri izlettirilir. Örneklerden birinde molekül sayısı çok, hareketler yavaş; diğerinde molekül sayısı az ve hareketler hızlı seçilir. Her iki gaz örneğinin hangisinin daha çok ısı almış olabileceği sorulup </w:t>
            </w:r>
            <w:r w:rsidR="00FA7B8C" w:rsidRPr="007F3A69">
              <w:rPr>
                <w:rFonts w:ascii="Arial" w:eastAsia="TimesNewRoman" w:hAnsi="Arial" w:cs="Arial"/>
                <w:color w:val="000000"/>
              </w:rPr>
              <w:t>tartışılır</w:t>
            </w:r>
            <w:r w:rsidRPr="007F3A69">
              <w:rPr>
                <w:rFonts w:ascii="Arial" w:eastAsia="TimesNewRoman" w:hAnsi="Arial" w:cs="Arial"/>
                <w:color w:val="000000"/>
              </w:rPr>
              <w:t>.</w:t>
            </w:r>
          </w:p>
          <w:p w:rsidR="00D743FC" w:rsidRPr="007F3A69" w:rsidRDefault="00D743FC" w:rsidP="007F3A69">
            <w:pPr>
              <w:autoSpaceDE w:val="0"/>
              <w:autoSpaceDN w:val="0"/>
              <w:adjustRightInd w:val="0"/>
              <w:spacing w:after="0" w:line="240" w:lineRule="auto"/>
              <w:rPr>
                <w:rFonts w:ascii="Arial" w:eastAsia="TimesNewRoman" w:hAnsi="Arial" w:cs="Arial"/>
                <w:color w:val="000000"/>
              </w:rPr>
            </w:pPr>
            <w:r w:rsidRPr="007F3A69">
              <w:rPr>
                <w:rFonts w:ascii="Arial" w:eastAsia="TimesNewRoman" w:hAnsi="Arial" w:cs="Arial"/>
                <w:color w:val="000000"/>
              </w:rPr>
              <w:t>Toplam hareket enerjisi “ısı” ile ilişkilendirilir. Hangi örnekte molekül basına enerjinin daha büyük olduğu irdelenip molekül basına enerji, “sıcaklık” ile ilişkilendirilir. Moleküllerin çarpışmaları yakından incelenip her çarpışmada hızlı molekülden yavaş moleküle hareket enerjisi aktarıldığı vurgulanır.</w:t>
            </w:r>
          </w:p>
          <w:p w:rsidR="00D743FC" w:rsidRPr="007F3A69" w:rsidRDefault="00D743FC" w:rsidP="007F3A69">
            <w:pPr>
              <w:autoSpaceDE w:val="0"/>
              <w:autoSpaceDN w:val="0"/>
              <w:adjustRightInd w:val="0"/>
              <w:spacing w:after="0" w:line="240" w:lineRule="auto"/>
              <w:rPr>
                <w:rFonts w:ascii="Arial" w:eastAsia="TimesNewRoman" w:hAnsi="Arial" w:cs="Arial"/>
                <w:color w:val="000000"/>
              </w:rPr>
            </w:pPr>
            <w:r w:rsidRPr="007F3A69">
              <w:rPr>
                <w:rFonts w:ascii="Arial" w:eastAsia="TimesNewRoman" w:hAnsi="Arial" w:cs="Arial"/>
                <w:color w:val="000000"/>
              </w:rPr>
              <w:t>Öğrenciler, sıcak ve soğuk maddeler temas ettiğinde, ısı akısının sıcaktan soğuğa olacağını sezerler. Bu noktada, 6. sınıftaki “Çarpışma Hareket Alış- Verisidir</w:t>
            </w:r>
            <w:r w:rsidRPr="007F3A69">
              <w:rPr>
                <w:rFonts w:ascii="Arial" w:eastAsia="TimesNewRoman" w:hAnsi="Arial" w:cs="Arial"/>
                <w:color w:val="FF0000"/>
              </w:rPr>
              <w:t>.</w:t>
            </w:r>
            <w:r w:rsidRPr="007F3A69">
              <w:rPr>
                <w:rFonts w:ascii="Arial" w:eastAsia="TimesNewRoman" w:hAnsi="Arial" w:cs="Arial"/>
                <w:color w:val="000000"/>
              </w:rPr>
              <w:t xml:space="preserve">” etkinliği hatırlatılır. Bir maddenin ısısının ölçülemeyeceği, sadece aktarılan ısının ölçülebileceği; bu yüzden </w:t>
            </w:r>
            <w:r w:rsidRPr="007F3A69">
              <w:rPr>
                <w:rFonts w:ascii="Arial" w:eastAsia="TimesNewRoman" w:hAnsi="Arial" w:cs="Arial"/>
                <w:color w:val="000000"/>
              </w:rPr>
              <w:lastRenderedPageBreak/>
              <w:t>“havanın ısısı” veya “suyun ısısı” gibi ifadelerin yanlış olduğu vurgulanır. Havanın ve suyun sıcaklıklarının ölçülebildiği belirtilir. Elektronik ortamdan yararlanmak mümkün değil ise, molekül hareketlerinin hızını da gösterecek kalitede çizilmiş şekillerden yararlanılır (</w:t>
            </w:r>
            <w:r w:rsidR="00FA7B8C" w:rsidRPr="007F3A69">
              <w:rPr>
                <w:rFonts w:ascii="Arial" w:eastAsia="TimesNewRoman" w:hAnsi="Arial" w:cs="Arial"/>
                <w:color w:val="000000"/>
              </w:rPr>
              <w:t>1</w:t>
            </w:r>
            <w:r w:rsidR="00FA7B8C">
              <w:rPr>
                <w:rFonts w:ascii="Arial" w:eastAsia="TimesNewRoman" w:hAnsi="Arial" w:cs="Arial"/>
                <w:color w:val="000000"/>
              </w:rPr>
              <w:t>.</w:t>
            </w:r>
            <w:r w:rsidR="00FA7B8C" w:rsidRPr="007F3A69">
              <w:rPr>
                <w:rFonts w:ascii="Arial" w:eastAsia="TimesNewRoman" w:hAnsi="Arial" w:cs="Arial"/>
                <w:color w:val="000000"/>
              </w:rPr>
              <w:t>1</w:t>
            </w:r>
            <w:r w:rsidRPr="007F3A69">
              <w:rPr>
                <w:rFonts w:ascii="Arial" w:eastAsia="TimesNewRoman" w:hAnsi="Arial" w:cs="Arial"/>
                <w:color w:val="000000"/>
              </w:rPr>
              <w:t xml:space="preserve">; </w:t>
            </w:r>
            <w:r w:rsidR="00FA7B8C">
              <w:rPr>
                <w:rFonts w:ascii="Arial" w:eastAsia="TimesNewRoman" w:hAnsi="Arial" w:cs="Arial"/>
                <w:color w:val="000000"/>
              </w:rPr>
              <w:t>1.</w:t>
            </w:r>
            <w:r w:rsidR="00FA7B8C" w:rsidRPr="007F3A69">
              <w:rPr>
                <w:rFonts w:ascii="Arial" w:eastAsia="TimesNewRoman" w:hAnsi="Arial" w:cs="Arial"/>
                <w:color w:val="000000"/>
              </w:rPr>
              <w:t>3</w:t>
            </w:r>
            <w:r w:rsidRPr="007F3A69">
              <w:rPr>
                <w:rFonts w:ascii="Arial" w:eastAsia="TimesNewRoman" w:hAnsi="Arial" w:cs="Arial"/>
                <w:color w:val="000000"/>
              </w:rPr>
              <w:t>; 1.4;</w:t>
            </w:r>
          </w:p>
          <w:p w:rsidR="00D743FC" w:rsidRPr="007F3A69" w:rsidRDefault="00D743FC" w:rsidP="007F3A69">
            <w:pPr>
              <w:spacing w:after="0" w:line="240" w:lineRule="auto"/>
              <w:rPr>
                <w:rFonts w:ascii="Arial" w:hAnsi="Arial" w:cs="Arial"/>
                <w:b/>
                <w:sz w:val="20"/>
                <w:szCs w:val="20"/>
              </w:rPr>
            </w:pPr>
            <w:r w:rsidRPr="007F3A69">
              <w:rPr>
                <w:rFonts w:ascii="Arial" w:eastAsia="TimesNewRoman" w:hAnsi="Arial" w:cs="Arial"/>
                <w:color w:val="000000"/>
              </w:rPr>
              <w:t>1.5)</w:t>
            </w:r>
          </w:p>
        </w:tc>
      </w:tr>
    </w:tbl>
    <w:p w:rsidR="00D743FC" w:rsidRDefault="00D743FC" w:rsidP="009C5E0B">
      <w:pPr>
        <w:rPr>
          <w:rFonts w:ascii="Arial" w:hAnsi="Arial" w:cs="Arial"/>
          <w:b/>
          <w:sz w:val="20"/>
          <w:szCs w:val="20"/>
        </w:rPr>
      </w:pPr>
    </w:p>
    <w:p w:rsidR="00D743FC" w:rsidRDefault="00D743FC" w:rsidP="009C5E0B">
      <w:pPr>
        <w:rPr>
          <w:rFonts w:ascii="Arial" w:hAnsi="Arial" w:cs="Arial"/>
          <w:b/>
          <w:sz w:val="20"/>
          <w:szCs w:val="20"/>
        </w:rPr>
      </w:pPr>
    </w:p>
    <w:p w:rsidR="00D743FC" w:rsidRDefault="00D743FC" w:rsidP="009C5E0B">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D743FC" w:rsidRPr="007F3A69" w:rsidTr="007F3A69">
        <w:tc>
          <w:tcPr>
            <w:tcW w:w="4606" w:type="dxa"/>
          </w:tcPr>
          <w:p w:rsidR="00D743FC" w:rsidRPr="007F3A69" w:rsidRDefault="00D743FC" w:rsidP="007F3A69">
            <w:pPr>
              <w:spacing w:after="0" w:line="240" w:lineRule="auto"/>
              <w:rPr>
                <w:rFonts w:ascii="Arial" w:hAnsi="Arial" w:cs="Arial"/>
                <w:b/>
              </w:rPr>
            </w:pPr>
            <w:r w:rsidRPr="007F3A69">
              <w:rPr>
                <w:rFonts w:ascii="Arial" w:hAnsi="Arial" w:cs="Arial"/>
              </w:rPr>
              <w:t>Dersin diğer dersler ilişkisi:</w:t>
            </w:r>
          </w:p>
        </w:tc>
        <w:tc>
          <w:tcPr>
            <w:tcW w:w="4606" w:type="dxa"/>
          </w:tcPr>
          <w:p w:rsidR="00D743FC" w:rsidRPr="007F3A69" w:rsidRDefault="00D743FC" w:rsidP="007F3A69">
            <w:pPr>
              <w:spacing w:after="0" w:line="240" w:lineRule="auto"/>
              <w:rPr>
                <w:rFonts w:ascii="Arial" w:hAnsi="Arial" w:cs="Arial"/>
                <w:b/>
                <w:sz w:val="20"/>
                <w:szCs w:val="20"/>
              </w:rPr>
            </w:pPr>
            <w:r w:rsidRPr="007F3A69">
              <w:rPr>
                <w:rFonts w:ascii="Arial" w:hAnsi="Arial" w:cs="Arial"/>
                <w:sz w:val="20"/>
                <w:szCs w:val="20"/>
              </w:rPr>
              <w:t>Resim, Teknoloji Tasarım</w:t>
            </w:r>
          </w:p>
        </w:tc>
      </w:tr>
      <w:tr w:rsidR="00D743FC" w:rsidRPr="007F3A69" w:rsidTr="007F3A69">
        <w:tc>
          <w:tcPr>
            <w:tcW w:w="4606" w:type="dxa"/>
          </w:tcPr>
          <w:p w:rsidR="00D743FC" w:rsidRPr="007F3A69" w:rsidRDefault="00D743FC" w:rsidP="007F3A69">
            <w:pPr>
              <w:spacing w:after="0" w:line="240" w:lineRule="auto"/>
              <w:rPr>
                <w:rFonts w:ascii="Arial" w:hAnsi="Arial" w:cs="Arial"/>
                <w:b/>
              </w:rPr>
            </w:pPr>
            <w:r w:rsidRPr="007F3A69">
              <w:rPr>
                <w:rFonts w:ascii="Arial" w:hAnsi="Arial" w:cs="Arial"/>
              </w:rPr>
              <w:t>Planın uygulanmasına ilişkin açıklamalar:</w:t>
            </w:r>
          </w:p>
        </w:tc>
        <w:tc>
          <w:tcPr>
            <w:tcW w:w="4606" w:type="dxa"/>
          </w:tcPr>
          <w:p w:rsidR="00D743FC" w:rsidRPr="007F3A69" w:rsidRDefault="00D743FC" w:rsidP="007F3A69">
            <w:pPr>
              <w:autoSpaceDE w:val="0"/>
              <w:autoSpaceDN w:val="0"/>
              <w:adjustRightInd w:val="0"/>
              <w:spacing w:after="0" w:line="240" w:lineRule="auto"/>
              <w:rPr>
                <w:rFonts w:ascii="Arial" w:hAnsi="Arial" w:cs="Arial"/>
                <w:sz w:val="20"/>
                <w:szCs w:val="20"/>
              </w:rPr>
            </w:pPr>
            <w:r w:rsidRPr="007F3A69">
              <w:rPr>
                <w:rFonts w:ascii="Arial" w:hAnsi="Arial" w:cs="Arial"/>
                <w:sz w:val="20"/>
                <w:szCs w:val="20"/>
              </w:rPr>
              <w:t>Ders planını 40 dakika olarak ayarladık ancak</w:t>
            </w:r>
          </w:p>
          <w:p w:rsidR="00D743FC" w:rsidRPr="007F3A69" w:rsidRDefault="00D743FC" w:rsidP="007F3A69">
            <w:pPr>
              <w:autoSpaceDE w:val="0"/>
              <w:autoSpaceDN w:val="0"/>
              <w:adjustRightInd w:val="0"/>
              <w:spacing w:after="0" w:line="240" w:lineRule="auto"/>
              <w:rPr>
                <w:rFonts w:ascii="Arial" w:hAnsi="Arial" w:cs="Arial"/>
                <w:sz w:val="20"/>
                <w:szCs w:val="20"/>
              </w:rPr>
            </w:pPr>
            <w:r w:rsidRPr="007F3A69">
              <w:rPr>
                <w:rFonts w:ascii="Arial" w:hAnsi="Arial" w:cs="Arial"/>
                <w:sz w:val="20"/>
                <w:szCs w:val="20"/>
              </w:rPr>
              <w:t>bütün etkinlikler tek derse sıkıştırılmadan yapılsa</w:t>
            </w:r>
          </w:p>
          <w:p w:rsidR="00D743FC" w:rsidRPr="007F3A69" w:rsidRDefault="00D743FC" w:rsidP="007F3A69">
            <w:pPr>
              <w:autoSpaceDE w:val="0"/>
              <w:autoSpaceDN w:val="0"/>
              <w:adjustRightInd w:val="0"/>
              <w:spacing w:after="0" w:line="240" w:lineRule="auto"/>
              <w:rPr>
                <w:rFonts w:ascii="Arial" w:hAnsi="Arial" w:cs="Arial"/>
                <w:sz w:val="20"/>
                <w:szCs w:val="20"/>
              </w:rPr>
            </w:pPr>
            <w:r w:rsidRPr="007F3A69">
              <w:rPr>
                <w:rFonts w:ascii="Arial" w:hAnsi="Arial" w:cs="Arial"/>
                <w:sz w:val="20"/>
                <w:szCs w:val="20"/>
              </w:rPr>
              <w:t>ve 80 dakika olarak düzenlense daha verimli bir</w:t>
            </w:r>
          </w:p>
          <w:p w:rsidR="00D743FC" w:rsidRPr="007F3A69" w:rsidRDefault="00D743FC" w:rsidP="007F3A69">
            <w:pPr>
              <w:spacing w:after="0" w:line="240" w:lineRule="auto"/>
              <w:rPr>
                <w:rFonts w:ascii="Arial" w:hAnsi="Arial" w:cs="Arial"/>
                <w:b/>
                <w:sz w:val="20"/>
                <w:szCs w:val="20"/>
              </w:rPr>
            </w:pPr>
            <w:r w:rsidRPr="007F3A69">
              <w:rPr>
                <w:rFonts w:ascii="Arial" w:hAnsi="Arial" w:cs="Arial"/>
                <w:sz w:val="20"/>
                <w:szCs w:val="20"/>
              </w:rPr>
              <w:t>sonuç alınacaktır</w:t>
            </w:r>
          </w:p>
        </w:tc>
      </w:tr>
    </w:tbl>
    <w:p w:rsidR="00D743FC" w:rsidRDefault="00D743FC" w:rsidP="008A5DD6">
      <w:pPr>
        <w:autoSpaceDE w:val="0"/>
        <w:autoSpaceDN w:val="0"/>
        <w:adjustRightInd w:val="0"/>
        <w:spacing w:after="0" w:line="240" w:lineRule="auto"/>
        <w:rPr>
          <w:rFonts w:ascii="Arial" w:hAnsi="Arial" w:cs="Arial"/>
        </w:rPr>
      </w:pPr>
      <w:r>
        <w:rPr>
          <w:rFonts w:ascii="Arial" w:hAnsi="Arial" w:cs="Arial"/>
        </w:rPr>
        <w:t xml:space="preserve">Ders Öğretmeni                                        </w:t>
      </w:r>
      <w:r w:rsidR="004466B9">
        <w:rPr>
          <w:rFonts w:ascii="Arial" w:hAnsi="Arial" w:cs="Arial"/>
        </w:rPr>
        <w:t xml:space="preserve">             Uygundur 02.01.2015</w:t>
      </w:r>
    </w:p>
    <w:p w:rsidR="004466B9" w:rsidRDefault="004466B9" w:rsidP="008A5DD6">
      <w:pPr>
        <w:autoSpaceDE w:val="0"/>
        <w:autoSpaceDN w:val="0"/>
        <w:adjustRightInd w:val="0"/>
        <w:spacing w:after="0" w:line="240" w:lineRule="auto"/>
        <w:rPr>
          <w:rFonts w:ascii="Arial" w:hAnsi="Arial" w:cs="Arial"/>
        </w:rPr>
      </w:pPr>
    </w:p>
    <w:p w:rsidR="00D743FC" w:rsidRPr="009C5E0B" w:rsidRDefault="00D743FC" w:rsidP="008A5DD6">
      <w:pPr>
        <w:rPr>
          <w:rFonts w:ascii="Arial" w:hAnsi="Arial" w:cs="Arial"/>
          <w:b/>
          <w:sz w:val="20"/>
          <w:szCs w:val="20"/>
        </w:rPr>
      </w:pPr>
      <w:r>
        <w:rPr>
          <w:rFonts w:ascii="Arial" w:hAnsi="Arial" w:cs="Arial"/>
        </w:rPr>
        <w:t xml:space="preserve">                                                                              Okul Müdürü</w:t>
      </w:r>
    </w:p>
    <w:p w:rsidR="00D743FC" w:rsidRDefault="00D743FC" w:rsidP="008A5DD6">
      <w:pPr>
        <w:autoSpaceDE w:val="0"/>
        <w:autoSpaceDN w:val="0"/>
        <w:adjustRightInd w:val="0"/>
        <w:spacing w:after="0" w:line="240" w:lineRule="auto"/>
        <w:rPr>
          <w:rFonts w:ascii="Arial" w:hAnsi="Arial" w:cs="Arial"/>
        </w:rPr>
      </w:pPr>
    </w:p>
    <w:p w:rsidR="00D743FC" w:rsidRDefault="00D743FC" w:rsidP="008A5DD6">
      <w:pPr>
        <w:autoSpaceDE w:val="0"/>
        <w:autoSpaceDN w:val="0"/>
        <w:adjustRightInd w:val="0"/>
        <w:spacing w:after="0" w:line="240" w:lineRule="auto"/>
        <w:rPr>
          <w:rFonts w:ascii="Arial" w:hAnsi="Arial" w:cs="Arial"/>
        </w:rPr>
      </w:pPr>
      <w:r>
        <w:rPr>
          <w:rFonts w:ascii="Arial" w:hAnsi="Arial" w:cs="Arial"/>
        </w:rPr>
        <w:t xml:space="preserve"> </w:t>
      </w:r>
    </w:p>
    <w:p w:rsidR="00D743FC" w:rsidRPr="009C5E0B" w:rsidRDefault="00D743FC" w:rsidP="008A5DD6">
      <w:pPr>
        <w:autoSpaceDE w:val="0"/>
        <w:autoSpaceDN w:val="0"/>
        <w:adjustRightInd w:val="0"/>
        <w:spacing w:after="0" w:line="240" w:lineRule="auto"/>
        <w:rPr>
          <w:rFonts w:ascii="Arial" w:hAnsi="Arial" w:cs="Arial"/>
          <w:b/>
          <w:sz w:val="20"/>
          <w:szCs w:val="20"/>
        </w:rPr>
      </w:pPr>
    </w:p>
    <w:sectPr w:rsidR="00D743FC" w:rsidRPr="009C5E0B" w:rsidSect="00382E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5E0B"/>
    <w:rsid w:val="00086EB3"/>
    <w:rsid w:val="00151E53"/>
    <w:rsid w:val="00220BBB"/>
    <w:rsid w:val="002B7780"/>
    <w:rsid w:val="00343954"/>
    <w:rsid w:val="00382E0A"/>
    <w:rsid w:val="00433934"/>
    <w:rsid w:val="004466B9"/>
    <w:rsid w:val="00597EA0"/>
    <w:rsid w:val="00693057"/>
    <w:rsid w:val="007E6CB2"/>
    <w:rsid w:val="007F3A69"/>
    <w:rsid w:val="008A5DD6"/>
    <w:rsid w:val="00900543"/>
    <w:rsid w:val="009C5E0B"/>
    <w:rsid w:val="00A50EDD"/>
    <w:rsid w:val="00AB1EF5"/>
    <w:rsid w:val="00C30401"/>
    <w:rsid w:val="00C3358A"/>
    <w:rsid w:val="00D601D3"/>
    <w:rsid w:val="00D743FC"/>
    <w:rsid w:val="00F217D2"/>
    <w:rsid w:val="00F33360"/>
    <w:rsid w:val="00FA7B8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E0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9C5E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151E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51E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774</Words>
  <Characters>4412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5E MODELİNE GÖRE HAZIRLANMIŞ DERS PLANI</vt:lpstr>
    </vt:vector>
  </TitlesOfParts>
  <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5E MODELİNE GÖRE HAZIRLANMIŞ DERS PLANI</dc:title>
  <dc:subject/>
  <dc:creator>özdemir</dc:creator>
  <cp:keywords/>
  <dc:description/>
  <cp:lastModifiedBy>denitem</cp:lastModifiedBy>
  <cp:revision>7</cp:revision>
  <dcterms:created xsi:type="dcterms:W3CDTF">2015-01-01T17:16:00Z</dcterms:created>
  <dcterms:modified xsi:type="dcterms:W3CDTF">2015-01-12T23:05:00Z</dcterms:modified>
</cp:coreProperties>
</file>